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30E3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様式第10号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第11条関係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)</w:t>
      </w:r>
    </w:p>
    <w:p w14:paraId="19D54D1C" w14:textId="77777777" w:rsidR="006D6969" w:rsidRPr="003B52A0" w:rsidRDefault="006D6969" w:rsidP="006D696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26FBDA14" w14:textId="77777777" w:rsidR="006D6969" w:rsidRPr="003B52A0" w:rsidRDefault="006D6969" w:rsidP="006D696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26E9FFDE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A09AFE0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鉾田</w:t>
      </w:r>
      <w:r w:rsidR="00893789"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市長　宛</w:t>
      </w:r>
    </w:p>
    <w:p w14:paraId="60AD2879" w14:textId="77777777" w:rsidR="006D6969" w:rsidRPr="003B52A0" w:rsidRDefault="001F1033" w:rsidP="006D6969">
      <w:pPr>
        <w:ind w:firstLineChars="1500" w:firstLine="33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申請者</w:t>
      </w: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)</w:t>
      </w:r>
    </w:p>
    <w:p w14:paraId="6DF68CC9" w14:textId="77777777" w:rsidR="006D6969" w:rsidRPr="003B52A0" w:rsidRDefault="006D6969" w:rsidP="006D6969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所 在 地　　</w:t>
      </w:r>
    </w:p>
    <w:p w14:paraId="2683EB44" w14:textId="77777777" w:rsidR="006D6969" w:rsidRPr="003B52A0" w:rsidRDefault="006D6969" w:rsidP="006D6969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名　　称　　</w:t>
      </w:r>
    </w:p>
    <w:p w14:paraId="2DE54714" w14:textId="77777777" w:rsidR="006D6969" w:rsidRPr="003B52A0" w:rsidRDefault="006D6969" w:rsidP="006D6969">
      <w:pPr>
        <w:ind w:firstLineChars="3400" w:firstLine="37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w w:val="50"/>
          <w:kern w:val="0"/>
          <w:sz w:val="22"/>
          <w:szCs w:val="24"/>
          <w:fitText w:val="880" w:id="-1556395519"/>
        </w:rPr>
        <w:t>役職名・代 表 者</w:t>
      </w: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</w:t>
      </w:r>
    </w:p>
    <w:p w14:paraId="4FE486A8" w14:textId="77777777" w:rsidR="006D6969" w:rsidRPr="003B52A0" w:rsidRDefault="006D6969" w:rsidP="006D6969">
      <w:pPr>
        <w:ind w:firstLineChars="1700" w:firstLine="37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担 当 者　　</w:t>
      </w:r>
    </w:p>
    <w:p w14:paraId="0D0EC44F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電話番号　　</w:t>
      </w:r>
    </w:p>
    <w:p w14:paraId="0A8DC60C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BF36870" w14:textId="77777777" w:rsidR="006D6969" w:rsidRPr="003B52A0" w:rsidRDefault="006D6969" w:rsidP="006D696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事業補助金完了報告書</w:t>
      </w:r>
    </w:p>
    <w:p w14:paraId="11AEC1ED" w14:textId="77777777" w:rsidR="001A6495" w:rsidRPr="00D03188" w:rsidRDefault="001A6495" w:rsidP="006D696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85255C5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9B15B02" w14:textId="34ACE189" w:rsidR="006D6969" w:rsidRPr="003B52A0" w:rsidRDefault="00342BC2" w:rsidP="00342BC2">
      <w:pPr>
        <w:ind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4A3278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A327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4A327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日付け鉾商第</w:t>
      </w:r>
      <w:r w:rsidR="004A327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>号で鉾田市中小企業等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事業補助金の交付決定を受けた事業が完了したので，鉾田市中小企業等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事業補助金交付</w:t>
      </w:r>
      <w:r w:rsidR="00390F28" w:rsidRPr="003B52A0">
        <w:rPr>
          <w:rFonts w:ascii="ＭＳ 明朝" w:eastAsia="ＭＳ 明朝" w:hAnsi="ＭＳ 明朝" w:hint="eastAsia"/>
          <w:color w:val="000000" w:themeColor="text1"/>
          <w:sz w:val="22"/>
        </w:rPr>
        <w:t>要綱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>第11条の規定により，次のとおり関係書類を添えて報告します。</w:t>
      </w:r>
    </w:p>
    <w:p w14:paraId="73FD19B0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CF7D75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１　交付決定額　　　　金　　　　　　　　　　　円</w:t>
      </w:r>
    </w:p>
    <w:p w14:paraId="660CC98B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39CC3BF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２　実施した事業内容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6D6969" w:rsidRPr="003B52A0" w14:paraId="4E8288B0" w14:textId="77777777" w:rsidTr="00F05FCF">
        <w:trPr>
          <w:trHeight w:val="146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0E3F99" w14:textId="77777777" w:rsidR="006D6969" w:rsidRPr="003B52A0" w:rsidRDefault="006D6969" w:rsidP="00F05F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実施内容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6F74" w14:textId="77777777" w:rsidR="006D6969" w:rsidRPr="003B52A0" w:rsidRDefault="006D6969" w:rsidP="00F05FC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D6969" w:rsidRPr="003B52A0" w14:paraId="4C541592" w14:textId="77777777" w:rsidTr="00F05FCF">
        <w:trPr>
          <w:trHeight w:val="153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C29D5C" w14:textId="77777777" w:rsidR="006D6969" w:rsidRPr="003B52A0" w:rsidRDefault="006D6969" w:rsidP="00F05F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B8898" w14:textId="77777777" w:rsidR="006D6969" w:rsidRPr="003B52A0" w:rsidRDefault="006D6969" w:rsidP="00F05FC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D6969" w:rsidRPr="003B52A0" w14:paraId="351FBC07" w14:textId="77777777" w:rsidTr="00F05FCF">
        <w:trPr>
          <w:trHeight w:val="15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CC6BFD" w14:textId="77777777" w:rsidR="006D6969" w:rsidRPr="003B52A0" w:rsidRDefault="006D6969" w:rsidP="00F05F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今後の見込み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579C9B" w14:textId="77777777" w:rsidR="006D6969" w:rsidRPr="003B52A0" w:rsidRDefault="006D6969" w:rsidP="00F05FC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D7D2A98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</w:rPr>
      </w:pPr>
    </w:p>
    <w:p w14:paraId="65D7B8B9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3B52A0">
        <w:rPr>
          <w:rFonts w:ascii="ＭＳ 明朝" w:eastAsia="ＭＳ 明朝" w:hAnsi="ＭＳ 明朝"/>
          <w:color w:val="000000" w:themeColor="text1"/>
        </w:rPr>
        <w:br w:type="page"/>
      </w:r>
    </w:p>
    <w:p w14:paraId="1FD67131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</w:rPr>
      </w:pPr>
      <w:r w:rsidRPr="003B52A0">
        <w:rPr>
          <w:rFonts w:ascii="ＭＳ 明朝" w:eastAsia="ＭＳ 明朝" w:hAnsi="ＭＳ 明朝" w:hint="eastAsia"/>
          <w:color w:val="000000" w:themeColor="text1"/>
        </w:rPr>
        <w:lastRenderedPageBreak/>
        <w:t>３　経費の内容</w:t>
      </w:r>
      <w:r w:rsidR="001F1033" w:rsidRPr="003B52A0">
        <w:rPr>
          <w:rFonts w:ascii="ＭＳ 明朝" w:eastAsia="ＭＳ 明朝" w:hAnsi="ＭＳ 明朝" w:hint="eastAsia"/>
          <w:color w:val="000000" w:themeColor="text1"/>
        </w:rPr>
        <w:t>(</w:t>
      </w:r>
      <w:r w:rsidRPr="003B52A0">
        <w:rPr>
          <w:rFonts w:ascii="ＭＳ 明朝" w:eastAsia="ＭＳ 明朝" w:hAnsi="ＭＳ 明朝" w:hint="eastAsia"/>
          <w:color w:val="000000" w:themeColor="text1"/>
        </w:rPr>
        <w:t>単位：円</w:t>
      </w:r>
      <w:r w:rsidR="001F1033" w:rsidRPr="003B52A0">
        <w:rPr>
          <w:rFonts w:ascii="ＭＳ 明朝" w:eastAsia="ＭＳ 明朝" w:hAnsi="ＭＳ 明朝" w:hint="eastAsia"/>
          <w:color w:val="000000" w:themeColor="text1"/>
        </w:rPr>
        <w:t>)</w:t>
      </w:r>
    </w:p>
    <w:p w14:paraId="00C1326E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892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68"/>
      </w:tblGrid>
      <w:tr w:rsidR="006D6969" w:rsidRPr="003B52A0" w14:paraId="00ECC259" w14:textId="77777777" w:rsidTr="00F05FCF">
        <w:trPr>
          <w:trHeight w:val="51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tl2br w:val="single" w:sz="2" w:space="0" w:color="auto"/>
              <w:tr2bl w:val="nil"/>
            </w:tcBorders>
          </w:tcPr>
          <w:p w14:paraId="0EB86055" w14:textId="77777777" w:rsidR="006D6969" w:rsidRPr="003B52A0" w:rsidRDefault="00E72B29" w:rsidP="00F05FCF">
            <w:pPr>
              <w:jc w:val="right"/>
              <w:rPr>
                <w:rFonts w:ascii="ＭＳ 明朝" w:eastAsia="ＭＳ 明朝" w:hAnsi="ＭＳ 明朝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経費の内容</w:t>
            </w:r>
          </w:p>
          <w:p w14:paraId="52546376" w14:textId="77777777" w:rsidR="006D6969" w:rsidRPr="003B52A0" w:rsidRDefault="00E72B2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経費区分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A788F42" w14:textId="77777777" w:rsidR="006D6969" w:rsidRPr="00CB63EE" w:rsidRDefault="006D6969" w:rsidP="00F05FCF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補助事業に</w:t>
            </w:r>
          </w:p>
          <w:p w14:paraId="4E1C89A1" w14:textId="77777777" w:rsidR="006D6969" w:rsidRPr="00CB63EE" w:rsidRDefault="006D6969" w:rsidP="00F05FCF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要する経費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7D8B73C" w14:textId="77777777" w:rsidR="006D6969" w:rsidRPr="00CB63EE" w:rsidRDefault="006D6969" w:rsidP="00F05FCF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補助対象経費</w:t>
            </w:r>
          </w:p>
          <w:p w14:paraId="0FFA5928" w14:textId="77777777" w:rsidR="00D935C0" w:rsidRPr="00CB63EE" w:rsidRDefault="005156B6" w:rsidP="005156B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※消費税及び地方消費税は対象外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3B1DA3" w14:textId="77777777" w:rsidR="006D6969" w:rsidRPr="00CB63EE" w:rsidRDefault="00DC49BC" w:rsidP="00F05FCF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補助金交付申請額</w:t>
            </w:r>
          </w:p>
        </w:tc>
      </w:tr>
      <w:tr w:rsidR="006D6969" w:rsidRPr="003B52A0" w14:paraId="7705844D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15E8726D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</w:rPr>
              <w:t>広告宣伝費</w:t>
            </w:r>
          </w:p>
        </w:tc>
        <w:tc>
          <w:tcPr>
            <w:tcW w:w="2268" w:type="dxa"/>
          </w:tcPr>
          <w:p w14:paraId="117A8BE1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</w:tcPr>
          <w:p w14:paraId="2554F245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14:paraId="46DF13C0" w14:textId="77777777" w:rsidR="006D6969" w:rsidRPr="00CB63EE" w:rsidRDefault="00DC49BC" w:rsidP="007F06EE">
            <w:pPr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※交付申請額</w:t>
            </w: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(B</w:t>
            </w:r>
            <w:r w:rsidRPr="00CB63EE">
              <w:rPr>
                <w:rFonts w:ascii="ＭＳ 明朝" w:eastAsia="ＭＳ 明朝" w:hAnsi="ＭＳ 明朝"/>
                <w:bCs/>
                <w:sz w:val="22"/>
              </w:rPr>
              <w:t>)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は,補助対象経費を合算した額</w:t>
            </w: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(A</w:t>
            </w:r>
            <w:r w:rsidRPr="00CB63EE">
              <w:rPr>
                <w:rFonts w:ascii="ＭＳ 明朝" w:eastAsia="ＭＳ 明朝" w:hAnsi="ＭＳ 明朝"/>
                <w:bCs/>
                <w:sz w:val="22"/>
              </w:rPr>
              <w:t>)</w:t>
            </w:r>
            <w:r w:rsidR="007F06EE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の２分の１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か</w:t>
            </w:r>
            <w:r w:rsidR="007F06EE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50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万円のいずれか低い額が上限となります。</w:t>
            </w:r>
          </w:p>
        </w:tc>
      </w:tr>
      <w:tr w:rsidR="006D6969" w:rsidRPr="003B52A0" w14:paraId="57AC863D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29B17483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</w:rPr>
              <w:t>印刷製本費</w:t>
            </w:r>
          </w:p>
        </w:tc>
        <w:tc>
          <w:tcPr>
            <w:tcW w:w="2268" w:type="dxa"/>
          </w:tcPr>
          <w:p w14:paraId="17CF86DB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</w:tcPr>
          <w:p w14:paraId="0F753B0E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1F67441B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D6969" w:rsidRPr="003B52A0" w14:paraId="1E5A6AEB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10A6C87A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</w:rPr>
              <w:t>備品購入費</w:t>
            </w:r>
          </w:p>
        </w:tc>
        <w:tc>
          <w:tcPr>
            <w:tcW w:w="2268" w:type="dxa"/>
          </w:tcPr>
          <w:p w14:paraId="69659C87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</w:tcPr>
          <w:p w14:paraId="7A32C753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0915A4A8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D6969" w:rsidRPr="003B52A0" w14:paraId="63E3D554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0DC48175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</w:rPr>
              <w:t>工事費</w:t>
            </w:r>
          </w:p>
        </w:tc>
        <w:tc>
          <w:tcPr>
            <w:tcW w:w="2268" w:type="dxa"/>
          </w:tcPr>
          <w:p w14:paraId="46A70EF0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F4F830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7DE20B99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D6969" w:rsidRPr="003B52A0" w14:paraId="3B19A81C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367BF552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</w:rPr>
              <w:t>委託費</w:t>
            </w:r>
          </w:p>
        </w:tc>
        <w:tc>
          <w:tcPr>
            <w:tcW w:w="2268" w:type="dxa"/>
          </w:tcPr>
          <w:p w14:paraId="4C7F23A7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87A7D7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233ECBB5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BE0C32" w:rsidRPr="003B52A0" w14:paraId="4F29FA4E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62530D57" w14:textId="77777777" w:rsidR="00BE0C32" w:rsidRPr="003B52A0" w:rsidRDefault="00BE0C32" w:rsidP="00F05FCF">
            <w:pPr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color w:val="000000" w:themeColor="text1"/>
                <w:spacing w:val="-20"/>
                <w:sz w:val="22"/>
              </w:rPr>
              <w:t>エネルギー転換</w:t>
            </w:r>
            <w:r w:rsidR="00145005" w:rsidRPr="003B52A0">
              <w:rPr>
                <w:rFonts w:ascii="ＭＳ 明朝" w:eastAsia="ＭＳ 明朝" w:hAnsi="ＭＳ 明朝" w:cs="Times New Roman" w:hint="eastAsia"/>
                <w:color w:val="000000" w:themeColor="text1"/>
                <w:spacing w:val="-20"/>
                <w:sz w:val="22"/>
              </w:rPr>
              <w:t>枠</w:t>
            </w:r>
            <w:r w:rsidRPr="003B52A0">
              <w:rPr>
                <w:rFonts w:ascii="ＭＳ 明朝" w:eastAsia="ＭＳ 明朝" w:hAnsi="ＭＳ 明朝" w:cs="Times New Roman" w:hint="eastAsia"/>
                <w:color w:val="000000" w:themeColor="text1"/>
                <w:spacing w:val="-20"/>
                <w:sz w:val="22"/>
              </w:rPr>
              <w:t>に係る事業費</w:t>
            </w:r>
          </w:p>
        </w:tc>
        <w:tc>
          <w:tcPr>
            <w:tcW w:w="2268" w:type="dxa"/>
          </w:tcPr>
          <w:p w14:paraId="2733B446" w14:textId="77777777" w:rsidR="00BE0C32" w:rsidRPr="00CB63EE" w:rsidRDefault="00BE0C32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68" w:type="dxa"/>
          </w:tcPr>
          <w:p w14:paraId="0597A9F7" w14:textId="77777777" w:rsidR="00BE0C32" w:rsidRPr="00CB63EE" w:rsidRDefault="00BE0C32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2660159D" w14:textId="77777777" w:rsidR="00BE0C32" w:rsidRPr="00CB63EE" w:rsidRDefault="00BE0C32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D6969" w:rsidRPr="003B52A0" w14:paraId="1687CBFB" w14:textId="77777777" w:rsidTr="00F05FCF">
        <w:trPr>
          <w:trHeight w:val="647"/>
        </w:trPr>
        <w:tc>
          <w:tcPr>
            <w:tcW w:w="2122" w:type="dxa"/>
            <w:tcBorders>
              <w:left w:val="single" w:sz="12" w:space="0" w:color="auto"/>
            </w:tcBorders>
          </w:tcPr>
          <w:p w14:paraId="18746D1D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2"/>
              </w:rPr>
              <w:t>その他経費</w:t>
            </w:r>
          </w:p>
        </w:tc>
        <w:tc>
          <w:tcPr>
            <w:tcW w:w="2268" w:type="dxa"/>
          </w:tcPr>
          <w:p w14:paraId="458A9ECB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</w:tcPr>
          <w:p w14:paraId="71FAA07E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36EBFE4E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D6969" w:rsidRPr="003B52A0" w14:paraId="797681CB" w14:textId="77777777" w:rsidTr="00F05FCF">
        <w:trPr>
          <w:trHeight w:val="647"/>
        </w:trPr>
        <w:tc>
          <w:tcPr>
            <w:tcW w:w="21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2A92742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小計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E540F54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DCE933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  <w:r w:rsidR="00DC49BC" w:rsidRPr="00CB63EE">
              <w:rPr>
                <w:rFonts w:ascii="ＭＳ 明朝" w:eastAsia="ＭＳ 明朝" w:hAnsi="ＭＳ 明朝" w:hint="eastAsia"/>
                <w:bCs/>
                <w:sz w:val="22"/>
              </w:rPr>
              <w:t>(A</w:t>
            </w:r>
            <w:r w:rsidR="00DC49BC" w:rsidRPr="00CB63EE">
              <w:rPr>
                <w:rFonts w:ascii="ＭＳ 明朝" w:eastAsia="ＭＳ 明朝" w:hAnsi="ＭＳ 明朝"/>
                <w:bCs/>
                <w:sz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AEB21A6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  <w:r w:rsidR="00DC49BC" w:rsidRPr="00CB63EE">
              <w:rPr>
                <w:rFonts w:ascii="ＭＳ 明朝" w:eastAsia="ＭＳ 明朝" w:hAnsi="ＭＳ 明朝" w:hint="eastAsia"/>
                <w:bCs/>
                <w:sz w:val="22"/>
              </w:rPr>
              <w:t>(B</w:t>
            </w:r>
            <w:r w:rsidR="00DC49BC" w:rsidRPr="00CB63EE">
              <w:rPr>
                <w:rFonts w:ascii="ＭＳ 明朝" w:eastAsia="ＭＳ 明朝" w:hAnsi="ＭＳ 明朝"/>
                <w:bCs/>
                <w:sz w:val="22"/>
              </w:rPr>
              <w:t>)</w:t>
            </w:r>
          </w:p>
        </w:tc>
      </w:tr>
      <w:tr w:rsidR="006D6969" w:rsidRPr="003B52A0" w14:paraId="09175049" w14:textId="77777777" w:rsidTr="00DC49BC">
        <w:trPr>
          <w:trHeight w:val="647"/>
        </w:trPr>
        <w:tc>
          <w:tcPr>
            <w:tcW w:w="212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5E3431" w14:textId="77777777" w:rsidR="006D6969" w:rsidRPr="003B52A0" w:rsidRDefault="006D6969" w:rsidP="00F05FCF">
            <w:pPr>
              <w:jc w:val="left"/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補助対象外費用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030527ED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14:paraId="77D966B1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6A458BF6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6D6969" w:rsidRPr="003B52A0" w14:paraId="20E0992D" w14:textId="77777777" w:rsidTr="00DC49BC">
        <w:trPr>
          <w:trHeight w:val="647"/>
        </w:trPr>
        <w:tc>
          <w:tcPr>
            <w:tcW w:w="21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FB3EB" w14:textId="77777777" w:rsidR="006D6969" w:rsidRPr="003B52A0" w:rsidRDefault="006D6969" w:rsidP="00F05FCF">
            <w:pPr>
              <w:rPr>
                <w:rFonts w:ascii="ＭＳ 明朝" w:eastAsia="ＭＳ 明朝" w:hAnsi="ＭＳ 明朝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7E562F6F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  <w:r w:rsidR="00DC49BC" w:rsidRPr="00CB63EE">
              <w:rPr>
                <w:rFonts w:ascii="ＭＳ 明朝" w:eastAsia="ＭＳ 明朝" w:hAnsi="ＭＳ 明朝" w:hint="eastAsia"/>
                <w:bCs/>
                <w:sz w:val="22"/>
              </w:rPr>
              <w:t>(C</w:t>
            </w:r>
            <w:r w:rsidR="00DC49BC" w:rsidRPr="00CB63EE">
              <w:rPr>
                <w:rFonts w:ascii="ＭＳ 明朝" w:eastAsia="ＭＳ 明朝" w:hAnsi="ＭＳ 明朝"/>
                <w:bCs/>
                <w:sz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B66B933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B63EE">
              <w:rPr>
                <w:rFonts w:ascii="ＭＳ 明朝" w:eastAsia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3EDBA761" w14:textId="77777777" w:rsidR="006D6969" w:rsidRPr="00CB63EE" w:rsidRDefault="006D6969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  <w:p w14:paraId="0BB10384" w14:textId="77777777" w:rsidR="00DC49BC" w:rsidRPr="00CB63EE" w:rsidRDefault="00DC49BC" w:rsidP="00F05FCF">
            <w:pPr>
              <w:jc w:val="righ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63610BFE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D15F567" w14:textId="77777777" w:rsidR="006D6969" w:rsidRPr="003B52A0" w:rsidRDefault="006D6969" w:rsidP="006D6969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3B52A0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6E7439FF" w14:textId="77777777" w:rsidR="006D6969" w:rsidRPr="003B52A0" w:rsidRDefault="001F1033" w:rsidP="006D6969">
      <w:pPr>
        <w:widowControl/>
        <w:ind w:leftChars="100" w:left="49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 w:rsidRPr="003B52A0">
        <w:rPr>
          <w:rFonts w:ascii="ＭＳ 明朝" w:eastAsia="ＭＳ 明朝" w:hAnsi="ＭＳ 明朝" w:hint="eastAsia"/>
          <w:color w:val="000000" w:themeColor="text1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</w:rPr>
        <w:t>1</w:t>
      </w:r>
      <w:r w:rsidRPr="003B52A0">
        <w:rPr>
          <w:rFonts w:ascii="ＭＳ 明朝" w:eastAsia="ＭＳ 明朝" w:hAnsi="ＭＳ 明朝" w:hint="eastAsia"/>
          <w:color w:val="000000" w:themeColor="text1"/>
        </w:rPr>
        <w:t>)</w:t>
      </w:r>
      <w:r w:rsidR="006D6969" w:rsidRPr="003B52A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6D6969" w:rsidRPr="003B52A0">
        <w:rPr>
          <w:rFonts w:ascii="ＭＳ 明朝" w:eastAsia="ＭＳ 明朝" w:hAnsi="ＭＳ 明朝" w:hint="eastAsia"/>
          <w:color w:val="000000" w:themeColor="text1"/>
          <w:szCs w:val="21"/>
        </w:rPr>
        <w:t>支払いを証明する書類</w:t>
      </w:r>
      <w:r w:rsidRPr="003B52A0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  <w:szCs w:val="21"/>
        </w:rPr>
        <w:t>補助事業期間中に支払ったことを証明できる</w:t>
      </w:r>
      <w:r w:rsidR="00AB7727" w:rsidRPr="003B52A0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="006D6969" w:rsidRPr="003B52A0">
        <w:rPr>
          <w:rFonts w:ascii="ＭＳ 明朝" w:eastAsia="ＭＳ 明朝" w:hAnsi="ＭＳ 明朝" w:hint="eastAsia"/>
          <w:color w:val="000000" w:themeColor="text1"/>
          <w:szCs w:val="21"/>
        </w:rPr>
        <w:t>銀行預金通帳の写しか銀行振込</w:t>
      </w:r>
      <w:r w:rsidRPr="003B52A0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  <w:szCs w:val="21"/>
        </w:rPr>
        <w:t>明細</w:t>
      </w:r>
      <w:r w:rsidRPr="003B52A0"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 w:rsidR="006D6969" w:rsidRPr="003B52A0">
        <w:rPr>
          <w:rFonts w:ascii="ＭＳ 明朝" w:eastAsia="ＭＳ 明朝" w:hAnsi="ＭＳ 明朝" w:hint="eastAsia"/>
          <w:color w:val="000000" w:themeColor="text1"/>
          <w:szCs w:val="21"/>
        </w:rPr>
        <w:t>受領書又は領収書の写し</w:t>
      </w:r>
      <w:r w:rsidRPr="003B52A0">
        <w:rPr>
          <w:rFonts w:ascii="ＭＳ 明朝" w:eastAsia="ＭＳ 明朝" w:hAnsi="ＭＳ 明朝" w:hint="eastAsia"/>
          <w:color w:val="000000" w:themeColor="text1"/>
          <w:szCs w:val="21"/>
        </w:rPr>
        <w:t>)</w:t>
      </w:r>
    </w:p>
    <w:p w14:paraId="7BE1D3B5" w14:textId="77777777" w:rsidR="006D6969" w:rsidRPr="003B52A0" w:rsidRDefault="001F1033" w:rsidP="006D6969">
      <w:pPr>
        <w:widowControl/>
        <w:ind w:leftChars="100" w:left="283" w:hangingChars="35" w:hanging="73"/>
        <w:jc w:val="left"/>
        <w:rPr>
          <w:rFonts w:ascii="ＭＳ 明朝" w:eastAsia="ＭＳ 明朝" w:hAnsi="ＭＳ 明朝"/>
          <w:color w:val="000000" w:themeColor="text1"/>
        </w:rPr>
      </w:pPr>
      <w:r w:rsidRPr="003B52A0">
        <w:rPr>
          <w:rFonts w:ascii="ＭＳ 明朝" w:eastAsia="ＭＳ 明朝" w:hAnsi="ＭＳ 明朝" w:hint="eastAsia"/>
          <w:color w:val="000000" w:themeColor="text1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</w:rPr>
        <w:t>2</w:t>
      </w:r>
      <w:r w:rsidRPr="003B52A0">
        <w:rPr>
          <w:rFonts w:ascii="ＭＳ 明朝" w:eastAsia="ＭＳ 明朝" w:hAnsi="ＭＳ 明朝" w:hint="eastAsia"/>
          <w:color w:val="000000" w:themeColor="text1"/>
        </w:rPr>
        <w:t>)</w:t>
      </w:r>
      <w:r w:rsidR="006D6969" w:rsidRPr="003B52A0">
        <w:rPr>
          <w:rFonts w:ascii="ＭＳ 明朝" w:eastAsia="ＭＳ 明朝" w:hAnsi="ＭＳ 明朝" w:hint="eastAsia"/>
          <w:color w:val="000000" w:themeColor="text1"/>
        </w:rPr>
        <w:t xml:space="preserve"> 事業内容確認書類</w:t>
      </w:r>
      <w:r w:rsidRPr="003B52A0">
        <w:rPr>
          <w:rFonts w:ascii="ＭＳ 明朝" w:eastAsia="ＭＳ 明朝" w:hAnsi="ＭＳ 明朝" w:hint="eastAsia"/>
          <w:color w:val="000000" w:themeColor="text1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</w:rPr>
        <w:t>記録写真</w:t>
      </w:r>
      <w:r w:rsidR="00AB7727" w:rsidRPr="003B52A0">
        <w:rPr>
          <w:rFonts w:ascii="ＭＳ 明朝" w:eastAsia="ＭＳ 明朝" w:hAnsi="ＭＳ 明朝" w:hint="eastAsia"/>
          <w:color w:val="000000" w:themeColor="text1"/>
        </w:rPr>
        <w:t>，</w:t>
      </w:r>
      <w:r w:rsidR="006D6969" w:rsidRPr="003B52A0">
        <w:rPr>
          <w:rFonts w:ascii="ＭＳ 明朝" w:eastAsia="ＭＳ 明朝" w:hAnsi="ＭＳ 明朝" w:hint="eastAsia"/>
          <w:color w:val="000000" w:themeColor="text1"/>
        </w:rPr>
        <w:t>チラシなど</w:t>
      </w:r>
      <w:r w:rsidRPr="003B52A0">
        <w:rPr>
          <w:rFonts w:ascii="ＭＳ 明朝" w:eastAsia="ＭＳ 明朝" w:hAnsi="ＭＳ 明朝" w:hint="eastAsia"/>
          <w:color w:val="000000" w:themeColor="text1"/>
        </w:rPr>
        <w:t>)</w:t>
      </w:r>
    </w:p>
    <w:p w14:paraId="2183D27F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92F22D5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0583746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34D2F80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3242EBF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E22372B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1AB4808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 w:cs="Generic1-Regular"/>
          <w:color w:val="000000" w:themeColor="text1"/>
          <w:kern w:val="0"/>
          <w:sz w:val="22"/>
        </w:rPr>
      </w:pPr>
    </w:p>
    <w:sectPr w:rsidR="006D6969" w:rsidRPr="003B52A0" w:rsidSect="00F05FCF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382B" w14:textId="77777777" w:rsidR="00593B1D" w:rsidRDefault="00593B1D" w:rsidP="00F7359A">
      <w:r>
        <w:separator/>
      </w:r>
    </w:p>
  </w:endnote>
  <w:endnote w:type="continuationSeparator" w:id="0">
    <w:p w14:paraId="3F30ED48" w14:textId="77777777" w:rsidR="00593B1D" w:rsidRDefault="00593B1D" w:rsidP="00F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4AD4C" w14:textId="77777777" w:rsidR="00593B1D" w:rsidRDefault="00593B1D" w:rsidP="00F7359A">
      <w:r>
        <w:separator/>
      </w:r>
    </w:p>
  </w:footnote>
  <w:footnote w:type="continuationSeparator" w:id="0">
    <w:p w14:paraId="69BA63D2" w14:textId="77777777" w:rsidR="00593B1D" w:rsidRDefault="00593B1D" w:rsidP="00F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96E18"/>
    <w:multiLevelType w:val="hybridMultilevel"/>
    <w:tmpl w:val="96CA3D16"/>
    <w:lvl w:ilvl="0" w:tplc="2EE45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1901724">
    <w:abstractNumId w:val="0"/>
  </w:num>
  <w:num w:numId="2" w16cid:durableId="1917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9"/>
    <w:rsid w:val="00032A4E"/>
    <w:rsid w:val="000B6C63"/>
    <w:rsid w:val="000D4D38"/>
    <w:rsid w:val="000D53FC"/>
    <w:rsid w:val="00117E5A"/>
    <w:rsid w:val="00131D10"/>
    <w:rsid w:val="00145005"/>
    <w:rsid w:val="001561A7"/>
    <w:rsid w:val="00177645"/>
    <w:rsid w:val="001A6495"/>
    <w:rsid w:val="001D6272"/>
    <w:rsid w:val="001F1033"/>
    <w:rsid w:val="0023601C"/>
    <w:rsid w:val="0024119C"/>
    <w:rsid w:val="0024395B"/>
    <w:rsid w:val="00264E37"/>
    <w:rsid w:val="0026746B"/>
    <w:rsid w:val="00283F59"/>
    <w:rsid w:val="002B359B"/>
    <w:rsid w:val="002E391E"/>
    <w:rsid w:val="00342BC2"/>
    <w:rsid w:val="003708DF"/>
    <w:rsid w:val="00371F3C"/>
    <w:rsid w:val="003735C4"/>
    <w:rsid w:val="0037609E"/>
    <w:rsid w:val="00390F28"/>
    <w:rsid w:val="003B4CD3"/>
    <w:rsid w:val="003B52A0"/>
    <w:rsid w:val="003D522E"/>
    <w:rsid w:val="003E540F"/>
    <w:rsid w:val="00450D35"/>
    <w:rsid w:val="004963A4"/>
    <w:rsid w:val="004A3278"/>
    <w:rsid w:val="004B147D"/>
    <w:rsid w:val="004B1A7F"/>
    <w:rsid w:val="004E4223"/>
    <w:rsid w:val="004F120F"/>
    <w:rsid w:val="004F1798"/>
    <w:rsid w:val="004F7231"/>
    <w:rsid w:val="005156B6"/>
    <w:rsid w:val="00573CDE"/>
    <w:rsid w:val="0059367C"/>
    <w:rsid w:val="00593B1D"/>
    <w:rsid w:val="005C53CD"/>
    <w:rsid w:val="00603912"/>
    <w:rsid w:val="00624AB9"/>
    <w:rsid w:val="00625FA4"/>
    <w:rsid w:val="00660AE5"/>
    <w:rsid w:val="006805B3"/>
    <w:rsid w:val="006D6969"/>
    <w:rsid w:val="006F2CC6"/>
    <w:rsid w:val="007143E5"/>
    <w:rsid w:val="00727770"/>
    <w:rsid w:val="00746707"/>
    <w:rsid w:val="00757944"/>
    <w:rsid w:val="00773BEB"/>
    <w:rsid w:val="0077472B"/>
    <w:rsid w:val="0078694F"/>
    <w:rsid w:val="007F06EE"/>
    <w:rsid w:val="00815DD9"/>
    <w:rsid w:val="00826CAC"/>
    <w:rsid w:val="00855DC5"/>
    <w:rsid w:val="008708F1"/>
    <w:rsid w:val="00893789"/>
    <w:rsid w:val="008C6A2E"/>
    <w:rsid w:val="008C7F88"/>
    <w:rsid w:val="008D0923"/>
    <w:rsid w:val="008E015C"/>
    <w:rsid w:val="008F6E9F"/>
    <w:rsid w:val="009039F0"/>
    <w:rsid w:val="0090712B"/>
    <w:rsid w:val="0091322F"/>
    <w:rsid w:val="00933BB1"/>
    <w:rsid w:val="00941B85"/>
    <w:rsid w:val="00950507"/>
    <w:rsid w:val="00984B48"/>
    <w:rsid w:val="009A52A7"/>
    <w:rsid w:val="009C09CC"/>
    <w:rsid w:val="009C6FD0"/>
    <w:rsid w:val="009D5474"/>
    <w:rsid w:val="009E5C5A"/>
    <w:rsid w:val="009E7A9E"/>
    <w:rsid w:val="009F6F93"/>
    <w:rsid w:val="00A05290"/>
    <w:rsid w:val="00A15E3E"/>
    <w:rsid w:val="00A16C5F"/>
    <w:rsid w:val="00A21193"/>
    <w:rsid w:val="00A3376B"/>
    <w:rsid w:val="00A57D83"/>
    <w:rsid w:val="00A72FD9"/>
    <w:rsid w:val="00A75338"/>
    <w:rsid w:val="00A82AC5"/>
    <w:rsid w:val="00AB7727"/>
    <w:rsid w:val="00B11717"/>
    <w:rsid w:val="00B41A21"/>
    <w:rsid w:val="00B426DC"/>
    <w:rsid w:val="00B61A9B"/>
    <w:rsid w:val="00B61AD2"/>
    <w:rsid w:val="00BB2BE5"/>
    <w:rsid w:val="00BD3039"/>
    <w:rsid w:val="00BD74C2"/>
    <w:rsid w:val="00BE0C32"/>
    <w:rsid w:val="00C34673"/>
    <w:rsid w:val="00C61A8B"/>
    <w:rsid w:val="00C648D7"/>
    <w:rsid w:val="00C806DF"/>
    <w:rsid w:val="00C93374"/>
    <w:rsid w:val="00CB63EE"/>
    <w:rsid w:val="00CC4A74"/>
    <w:rsid w:val="00CD35EE"/>
    <w:rsid w:val="00CD70DA"/>
    <w:rsid w:val="00CF6FF2"/>
    <w:rsid w:val="00CF7475"/>
    <w:rsid w:val="00CF7560"/>
    <w:rsid w:val="00D03188"/>
    <w:rsid w:val="00D6317D"/>
    <w:rsid w:val="00D935C0"/>
    <w:rsid w:val="00D96FA8"/>
    <w:rsid w:val="00DA063D"/>
    <w:rsid w:val="00DC49BC"/>
    <w:rsid w:val="00DC757E"/>
    <w:rsid w:val="00E11267"/>
    <w:rsid w:val="00E35308"/>
    <w:rsid w:val="00E47573"/>
    <w:rsid w:val="00E5453B"/>
    <w:rsid w:val="00E72B29"/>
    <w:rsid w:val="00E8778D"/>
    <w:rsid w:val="00E9063F"/>
    <w:rsid w:val="00E95DA5"/>
    <w:rsid w:val="00EB3D6A"/>
    <w:rsid w:val="00EC4FE7"/>
    <w:rsid w:val="00EE456D"/>
    <w:rsid w:val="00EE4699"/>
    <w:rsid w:val="00EF1F91"/>
    <w:rsid w:val="00F05FCF"/>
    <w:rsid w:val="00F15F37"/>
    <w:rsid w:val="00F1712B"/>
    <w:rsid w:val="00F463BD"/>
    <w:rsid w:val="00F5287D"/>
    <w:rsid w:val="00F620CA"/>
    <w:rsid w:val="00F7359A"/>
    <w:rsid w:val="00F8716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1AA47"/>
  <w15:chartTrackingRefBased/>
  <w15:docId w15:val="{BDBF40A2-3718-4C6B-8E3E-3CCB3BE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69"/>
    <w:pPr>
      <w:ind w:leftChars="400" w:left="840"/>
    </w:pPr>
  </w:style>
  <w:style w:type="paragraph" w:styleId="a5">
    <w:name w:val="Closing"/>
    <w:basedOn w:val="a"/>
    <w:link w:val="a6"/>
    <w:rsid w:val="006D696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結語 (文字)"/>
    <w:basedOn w:val="a0"/>
    <w:link w:val="a5"/>
    <w:rsid w:val="006D6969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uiPriority w:val="99"/>
    <w:rsid w:val="006D6969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D6969"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59A"/>
  </w:style>
  <w:style w:type="paragraph" w:styleId="a9">
    <w:name w:val="footer"/>
    <w:basedOn w:val="a"/>
    <w:link w:val="aa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59A"/>
  </w:style>
  <w:style w:type="paragraph" w:styleId="ab">
    <w:name w:val="Balloon Text"/>
    <w:basedOn w:val="a"/>
    <w:link w:val="ac"/>
    <w:uiPriority w:val="99"/>
    <w:semiHidden/>
    <w:unhideWhenUsed/>
    <w:rsid w:val="006F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A52A7"/>
  </w:style>
  <w:style w:type="character" w:customStyle="1" w:styleId="ae">
    <w:name w:val="日付 (文字)"/>
    <w:basedOn w:val="a0"/>
    <w:link w:val="ad"/>
    <w:uiPriority w:val="99"/>
    <w:semiHidden/>
    <w:rsid w:val="009A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006B-0B28-47B8-9752-36AE34F6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URUDB06034</dc:creator>
  <cp:keywords/>
  <dc:description/>
  <cp:lastModifiedBy>hokota 165</cp:lastModifiedBy>
  <cp:revision>8</cp:revision>
  <cp:lastPrinted>2024-06-12T09:02:00Z</cp:lastPrinted>
  <dcterms:created xsi:type="dcterms:W3CDTF">2023-06-16T08:02:00Z</dcterms:created>
  <dcterms:modified xsi:type="dcterms:W3CDTF">2025-05-13T03:19:00Z</dcterms:modified>
</cp:coreProperties>
</file>